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3087"/>
        <w:gridCol w:w="2645"/>
        <w:gridCol w:w="4015"/>
      </w:tblGrid>
      <w:tr w:rsidR="00352D71" w:rsidRPr="00352D71" w:rsidTr="008951B3">
        <w:tc>
          <w:tcPr>
            <w:tcW w:w="3087" w:type="dxa"/>
          </w:tcPr>
          <w:p w:rsidR="00352D71" w:rsidRPr="00352D71" w:rsidRDefault="00352D71" w:rsidP="00791661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52D71">
              <w:rPr>
                <w:rFonts w:eastAsia="Calibri"/>
                <w:b/>
                <w:sz w:val="28"/>
                <w:szCs w:val="28"/>
                <w:lang w:eastAsia="en-US"/>
              </w:rPr>
              <w:t>Класс: 8</w:t>
            </w:r>
          </w:p>
          <w:p w:rsidR="00352D71" w:rsidRPr="00352D71" w:rsidRDefault="00352D71" w:rsidP="00A044BF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645" w:type="dxa"/>
          </w:tcPr>
          <w:p w:rsidR="00352D71" w:rsidRPr="00352D71" w:rsidRDefault="00352D71" w:rsidP="00A044BF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52D71">
              <w:rPr>
                <w:rFonts w:eastAsia="Calibri"/>
                <w:b/>
                <w:sz w:val="28"/>
                <w:szCs w:val="28"/>
                <w:lang w:eastAsia="en-US"/>
              </w:rPr>
              <w:t>Урок: СБО</w:t>
            </w:r>
          </w:p>
        </w:tc>
        <w:tc>
          <w:tcPr>
            <w:tcW w:w="4015" w:type="dxa"/>
          </w:tcPr>
          <w:p w:rsidR="00352D71" w:rsidRPr="00352D71" w:rsidRDefault="00352D71" w:rsidP="00A044B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52D71">
              <w:rPr>
                <w:rFonts w:eastAsia="Calibri"/>
                <w:sz w:val="28"/>
                <w:szCs w:val="28"/>
                <w:lang w:eastAsia="en-US"/>
              </w:rPr>
              <w:t>Учитель: Очковская О.А.</w:t>
            </w:r>
          </w:p>
        </w:tc>
      </w:tr>
      <w:tr w:rsidR="00352D71" w:rsidRPr="00352D71" w:rsidTr="008951B3">
        <w:tc>
          <w:tcPr>
            <w:tcW w:w="5732" w:type="dxa"/>
            <w:gridSpan w:val="2"/>
          </w:tcPr>
          <w:p w:rsidR="00352D71" w:rsidRPr="00352D71" w:rsidRDefault="00352D71" w:rsidP="00A044BF">
            <w:pPr>
              <w:tabs>
                <w:tab w:val="left" w:pos="6447"/>
              </w:tabs>
              <w:spacing w:line="276" w:lineRule="auto"/>
              <w:rPr>
                <w:sz w:val="28"/>
                <w:szCs w:val="28"/>
              </w:rPr>
            </w:pPr>
            <w:r w:rsidRPr="00352D71">
              <w:rPr>
                <w:rFonts w:eastAsia="Calibri"/>
                <w:sz w:val="28"/>
                <w:szCs w:val="28"/>
                <w:lang w:eastAsia="en-US"/>
              </w:rPr>
              <w:t xml:space="preserve">Тема: </w:t>
            </w:r>
            <w:r w:rsidRPr="00352D71">
              <w:rPr>
                <w:sz w:val="28"/>
                <w:szCs w:val="28"/>
              </w:rPr>
              <w:t xml:space="preserve">Грудной ребенок в семье. </w:t>
            </w:r>
          </w:p>
        </w:tc>
        <w:tc>
          <w:tcPr>
            <w:tcW w:w="4015" w:type="dxa"/>
          </w:tcPr>
          <w:p w:rsidR="00352D71" w:rsidRPr="00352D71" w:rsidRDefault="00352D71" w:rsidP="00A044B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Дата: 15.11.2021 - 19.11.2021</w:t>
            </w:r>
          </w:p>
        </w:tc>
      </w:tr>
    </w:tbl>
    <w:p w:rsidR="00352D71" w:rsidRPr="00352D71" w:rsidRDefault="00352D71" w:rsidP="00A044BF">
      <w:pPr>
        <w:spacing w:line="276" w:lineRule="auto"/>
        <w:rPr>
          <w:sz w:val="28"/>
          <w:szCs w:val="28"/>
        </w:rPr>
      </w:pPr>
    </w:p>
    <w:p w:rsidR="00352D71" w:rsidRPr="00352D71" w:rsidRDefault="00352D71" w:rsidP="00A044BF">
      <w:pPr>
        <w:shd w:val="clear" w:color="auto" w:fill="FFFFFF"/>
        <w:spacing w:line="276" w:lineRule="auto"/>
        <w:jc w:val="center"/>
        <w:rPr>
          <w:rFonts w:eastAsia="Calibri"/>
          <w:b/>
          <w:sz w:val="28"/>
          <w:szCs w:val="28"/>
        </w:rPr>
      </w:pPr>
      <w:r w:rsidRPr="00352D71">
        <w:rPr>
          <w:rFonts w:eastAsia="Calibri"/>
          <w:b/>
          <w:sz w:val="28"/>
          <w:szCs w:val="28"/>
        </w:rPr>
        <w:t>План урока</w:t>
      </w:r>
      <w:r>
        <w:rPr>
          <w:rFonts w:eastAsia="Calibri"/>
          <w:b/>
          <w:sz w:val="28"/>
          <w:szCs w:val="28"/>
        </w:rPr>
        <w:t>:</w:t>
      </w:r>
    </w:p>
    <w:p w:rsidR="00352D71" w:rsidRPr="00352D71" w:rsidRDefault="00352D71" w:rsidP="00A044BF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352D71">
        <w:rPr>
          <w:rFonts w:eastAsia="Calibri"/>
          <w:b/>
          <w:sz w:val="28"/>
          <w:szCs w:val="28"/>
        </w:rPr>
        <w:t>Организационный момент:</w:t>
      </w:r>
      <w:r w:rsidRPr="00352D71">
        <w:rPr>
          <w:rFonts w:eastAsia="Calibri"/>
          <w:sz w:val="28"/>
          <w:szCs w:val="28"/>
        </w:rPr>
        <w:t xml:space="preserve"> </w:t>
      </w:r>
      <w:r w:rsidR="00791661">
        <w:rPr>
          <w:color w:val="000000"/>
          <w:sz w:val="28"/>
          <w:szCs w:val="28"/>
        </w:rPr>
        <w:t>Приготовьте тетради, будьте внимательны и</w:t>
      </w:r>
      <w:r w:rsidRPr="00352D71">
        <w:rPr>
          <w:color w:val="000000"/>
          <w:sz w:val="28"/>
          <w:szCs w:val="28"/>
        </w:rPr>
        <w:t xml:space="preserve"> аккуратны. </w:t>
      </w:r>
    </w:p>
    <w:p w:rsidR="00352D71" w:rsidRPr="00791661" w:rsidRDefault="00352D71" w:rsidP="00791661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352D71">
        <w:rPr>
          <w:rFonts w:eastAsia="Calibri"/>
          <w:b/>
          <w:sz w:val="28"/>
          <w:szCs w:val="28"/>
          <w:lang w:eastAsia="en-US"/>
        </w:rPr>
        <w:t>Повторение:</w:t>
      </w:r>
      <w:r w:rsidRPr="00352D71">
        <w:rPr>
          <w:rFonts w:eastAsia="Calibri"/>
          <w:sz w:val="28"/>
          <w:szCs w:val="28"/>
          <w:lang w:eastAsia="en-US"/>
        </w:rPr>
        <w:t xml:space="preserve"> </w:t>
      </w:r>
      <w:r w:rsidR="00791661">
        <w:rPr>
          <w:rFonts w:eastAsia="+mn-ea"/>
          <w:kern w:val="24"/>
          <w:sz w:val="28"/>
          <w:szCs w:val="28"/>
          <w:lang w:eastAsia="en-US"/>
        </w:rPr>
        <w:t>Мы закончили раздел «Питание», полученные знания пригодятся вам</w:t>
      </w:r>
      <w:r w:rsidRPr="00352D71">
        <w:rPr>
          <w:rFonts w:eastAsia="+mn-ea"/>
          <w:kern w:val="24"/>
          <w:sz w:val="28"/>
          <w:szCs w:val="28"/>
          <w:lang w:eastAsia="en-US"/>
        </w:rPr>
        <w:t xml:space="preserve"> во взрослой, самостоя</w:t>
      </w:r>
      <w:r w:rsidR="00791661">
        <w:rPr>
          <w:rFonts w:eastAsia="+mn-ea"/>
          <w:kern w:val="24"/>
          <w:sz w:val="28"/>
          <w:szCs w:val="28"/>
          <w:lang w:eastAsia="en-US"/>
        </w:rPr>
        <w:t>тельной жизни.</w:t>
      </w:r>
    </w:p>
    <w:p w:rsidR="00352D71" w:rsidRPr="00352D71" w:rsidRDefault="00352D71" w:rsidP="00A044BF">
      <w:pPr>
        <w:tabs>
          <w:tab w:val="left" w:pos="6447"/>
        </w:tabs>
        <w:spacing w:line="276" w:lineRule="auto"/>
        <w:rPr>
          <w:sz w:val="28"/>
          <w:szCs w:val="28"/>
        </w:rPr>
      </w:pPr>
      <w:r w:rsidRPr="00352D71">
        <w:rPr>
          <w:b/>
          <w:sz w:val="28"/>
          <w:szCs w:val="28"/>
        </w:rPr>
        <w:t xml:space="preserve">Новая тема. </w:t>
      </w:r>
    </w:p>
    <w:p w:rsidR="00352D71" w:rsidRPr="00352D71" w:rsidRDefault="00791661" w:rsidP="00A044BF">
      <w:pPr>
        <w:tabs>
          <w:tab w:val="left" w:pos="6447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2D71" w:rsidRPr="00352D71">
        <w:rPr>
          <w:sz w:val="28"/>
          <w:szCs w:val="28"/>
        </w:rPr>
        <w:t xml:space="preserve">Любая семья является полноценной, счастливой, полной, когда в ней есть дети. Дети – это счастье, смех, радость и конечно </w:t>
      </w:r>
      <w:r w:rsidR="00352D71" w:rsidRPr="00352D71">
        <w:rPr>
          <w:b/>
          <w:i/>
          <w:sz w:val="28"/>
          <w:szCs w:val="28"/>
        </w:rPr>
        <w:t>заботы, любовь и внимание</w:t>
      </w:r>
      <w:r w:rsidR="00352D71" w:rsidRPr="00352D71">
        <w:rPr>
          <w:sz w:val="28"/>
          <w:szCs w:val="28"/>
        </w:rPr>
        <w:t xml:space="preserve">. </w:t>
      </w:r>
    </w:p>
    <w:p w:rsidR="00DF096D" w:rsidRDefault="00352D71" w:rsidP="00A044BF">
      <w:pPr>
        <w:tabs>
          <w:tab w:val="left" w:pos="6447"/>
        </w:tabs>
        <w:spacing w:line="276" w:lineRule="auto"/>
        <w:rPr>
          <w:sz w:val="28"/>
          <w:szCs w:val="28"/>
        </w:rPr>
      </w:pPr>
      <w:r w:rsidRPr="00352D71">
        <w:rPr>
          <w:sz w:val="28"/>
          <w:szCs w:val="28"/>
        </w:rPr>
        <w:t>Перед тем как  в семье должен появиться ребенок, семья задолго начинает свою подготовку к его появлению (изучает особенности, учится уходу, покупает необходимые вещи и принадлежности, готовит комнату и т.п.).</w:t>
      </w:r>
    </w:p>
    <w:p w:rsidR="00DF096D" w:rsidRPr="00352D71" w:rsidRDefault="00DF096D" w:rsidP="00A044BF">
      <w:pPr>
        <w:tabs>
          <w:tab w:val="left" w:pos="6447"/>
        </w:tabs>
        <w:spacing w:line="276" w:lineRule="auto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F4DDA44" wp14:editId="58BB3606">
            <wp:simplePos x="0" y="0"/>
            <wp:positionH relativeFrom="column">
              <wp:posOffset>3810</wp:posOffset>
            </wp:positionH>
            <wp:positionV relativeFrom="paragraph">
              <wp:posOffset>-635</wp:posOffset>
            </wp:positionV>
            <wp:extent cx="2619375" cy="1743075"/>
            <wp:effectExtent l="0" t="0" r="9525" b="9525"/>
            <wp:wrapThrough wrapText="bothSides">
              <wp:wrapPolygon edited="0">
                <wp:start x="0" y="0"/>
                <wp:lineTo x="0" y="21482"/>
                <wp:lineTo x="21521" y="21482"/>
                <wp:lineTo x="21521" y="0"/>
                <wp:lineTo x="0" y="0"/>
              </wp:wrapPolygon>
            </wp:wrapThrough>
            <wp:docPr id="1" name="Рисунок 1" descr="Как правильно купать грудного ребё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к правильно купать грудного ребёнк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096D" w:rsidRDefault="00352D71" w:rsidP="00DF096D">
      <w:pPr>
        <w:tabs>
          <w:tab w:val="left" w:pos="6447"/>
        </w:tabs>
        <w:spacing w:line="276" w:lineRule="auto"/>
        <w:jc w:val="both"/>
        <w:rPr>
          <w:sz w:val="28"/>
          <w:szCs w:val="28"/>
        </w:rPr>
      </w:pPr>
      <w:r w:rsidRPr="00352D71">
        <w:rPr>
          <w:i/>
          <w:sz w:val="28"/>
          <w:szCs w:val="28"/>
          <w:u w:val="single"/>
        </w:rPr>
        <w:t>Грудной ребенок</w:t>
      </w:r>
      <w:r w:rsidRPr="00352D71">
        <w:rPr>
          <w:sz w:val="28"/>
          <w:szCs w:val="28"/>
        </w:rPr>
        <w:t xml:space="preserve"> – это ребенок в период от рождения до 12 месяцев. </w:t>
      </w:r>
    </w:p>
    <w:p w:rsidR="00352D71" w:rsidRPr="00342ED7" w:rsidRDefault="00352D71" w:rsidP="00342ED7">
      <w:pPr>
        <w:tabs>
          <w:tab w:val="left" w:pos="6447"/>
        </w:tabs>
        <w:spacing w:line="276" w:lineRule="auto"/>
        <w:jc w:val="both"/>
        <w:rPr>
          <w:sz w:val="28"/>
          <w:szCs w:val="28"/>
        </w:rPr>
      </w:pPr>
      <w:r w:rsidRPr="00352D71">
        <w:rPr>
          <w:sz w:val="28"/>
          <w:szCs w:val="28"/>
        </w:rPr>
        <w:t>В этот период ребёнок нуждается в особом уходе, так как у него происходит дальнейшее формирование и развитие. Нужно знать, как правильно держать ребенка, как кормить, купать и одевать. В этом возрасте ребёнок сам не сможет ничего сказать, он только плачет по любой причине (кушать, что-то его беспокоит, болит), для того, чтобы как-то понять его, нужно быть очень чутким родителем (чувствовать ребёнка и определить его нужды).</w:t>
      </w:r>
    </w:p>
    <w:p w:rsidR="00352D71" w:rsidRPr="00352D71" w:rsidRDefault="00352D71" w:rsidP="00A044BF">
      <w:pPr>
        <w:tabs>
          <w:tab w:val="left" w:pos="6447"/>
        </w:tabs>
        <w:spacing w:line="276" w:lineRule="auto"/>
        <w:jc w:val="center"/>
        <w:rPr>
          <w:sz w:val="28"/>
          <w:szCs w:val="28"/>
          <w:u w:val="single"/>
        </w:rPr>
      </w:pPr>
      <w:r w:rsidRPr="00352D71">
        <w:rPr>
          <w:sz w:val="28"/>
          <w:szCs w:val="28"/>
          <w:u w:val="single"/>
        </w:rPr>
        <w:t>Правила или требования, которые необходимо соблюдать для грудного ребёнка:</w:t>
      </w:r>
    </w:p>
    <w:p w:rsidR="00352D71" w:rsidRPr="00352D71" w:rsidRDefault="00352D71" w:rsidP="00A044BF">
      <w:pPr>
        <w:tabs>
          <w:tab w:val="left" w:pos="6447"/>
        </w:tabs>
        <w:spacing w:line="276" w:lineRule="auto"/>
        <w:rPr>
          <w:sz w:val="28"/>
          <w:szCs w:val="28"/>
        </w:rPr>
      </w:pPr>
      <w:r w:rsidRPr="00352D71">
        <w:rPr>
          <w:sz w:val="28"/>
          <w:szCs w:val="28"/>
          <w:shd w:val="clear" w:color="auto" w:fill="FFFFFF"/>
        </w:rPr>
        <w:t>- Комната, в которой находится грудной ребенок, должна быть светлая и хорошо проветриваемая. Если нет отдельной комнаты - можно организовать детский уголок.</w:t>
      </w:r>
    </w:p>
    <w:p w:rsidR="00352D71" w:rsidRPr="00352D71" w:rsidRDefault="00352D71" w:rsidP="00A044BF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352D71">
        <w:rPr>
          <w:sz w:val="28"/>
          <w:szCs w:val="28"/>
        </w:rPr>
        <w:t>- Для детских вещей должно быть отведено специальное место. Это может быть комод или полка в общем шкафу.</w:t>
      </w:r>
    </w:p>
    <w:p w:rsidR="00352D71" w:rsidRPr="00352D71" w:rsidRDefault="00352D71" w:rsidP="00A044BF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352D71">
        <w:rPr>
          <w:sz w:val="28"/>
          <w:szCs w:val="28"/>
        </w:rPr>
        <w:t>- Ребенок должен спать отдельно, у него должно быть свое место. Кроватка с решеткой является очень удобной для малыша. Матрасик должен быть ровным и жестким, мягкий может привести к искривлению позвоночника. Подушка не нужна по той же причине. Пока позвоночник не окреп, малышу лучше находиться в строго горизонтальном положении. Вместо подушки достаточно положить под голову вчетверо сложенную фланелевую пеленку. В холодное время малыша укрывают теплым одеялом.</w:t>
      </w:r>
    </w:p>
    <w:p w:rsidR="00352D71" w:rsidRPr="00352D71" w:rsidRDefault="00352D71" w:rsidP="00A044BF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352D71">
        <w:rPr>
          <w:sz w:val="28"/>
          <w:szCs w:val="28"/>
        </w:rPr>
        <w:t>- Кроватку и постельные принадлежности ребенка нужно всегда содержать в чистоте.</w:t>
      </w:r>
    </w:p>
    <w:p w:rsidR="00DF096D" w:rsidRDefault="00DF096D" w:rsidP="00A044BF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203008" wp14:editId="05DF8CDC">
                <wp:simplePos x="0" y="0"/>
                <wp:positionH relativeFrom="column">
                  <wp:posOffset>264160</wp:posOffset>
                </wp:positionH>
                <wp:positionV relativeFrom="paragraph">
                  <wp:posOffset>-328294</wp:posOffset>
                </wp:positionV>
                <wp:extent cx="124145" cy="837882"/>
                <wp:effectExtent l="0" t="13970" r="0" b="33655"/>
                <wp:wrapNone/>
                <wp:docPr id="3" name="Стрелка вни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4145" cy="837882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3" o:spid="_x0000_s1026" type="#_x0000_t67" style="position:absolute;margin-left:20.8pt;margin-top:-25.85pt;width:9.8pt;height:65.95pt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" adj="20000" fillcolor="#4f81bd [3204]" strokecolor="#243f60 [1604]" strokeweight="2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6C2B8167" wp14:editId="5C103012">
            <wp:simplePos x="0" y="0"/>
            <wp:positionH relativeFrom="column">
              <wp:posOffset>3810</wp:posOffset>
            </wp:positionH>
            <wp:positionV relativeFrom="paragraph">
              <wp:posOffset>1905</wp:posOffset>
            </wp:positionV>
            <wp:extent cx="2781300" cy="2287905"/>
            <wp:effectExtent l="0" t="0" r="0" b="0"/>
            <wp:wrapThrough wrapText="bothSides">
              <wp:wrapPolygon edited="0">
                <wp:start x="0" y="0"/>
                <wp:lineTo x="0" y="21402"/>
                <wp:lineTo x="21452" y="21402"/>
                <wp:lineTo x="21452" y="0"/>
                <wp:lineTo x="0" y="0"/>
              </wp:wrapPolygon>
            </wp:wrapThrough>
            <wp:docPr id="2" name="Рисунок 2" descr="Первые вещи для малыша или как не разориться в первый год жизни ребенка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ервые вещи для малыша или как не разориться в первый год жизни ребенка?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36" t="2553" r="12836" b="2321"/>
                    <a:stretch/>
                  </pic:blipFill>
                  <pic:spPr bwMode="auto">
                    <a:xfrm>
                      <a:off x="0" y="0"/>
                      <a:ext cx="2781300" cy="228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 xml:space="preserve">                  Вещи необходимые для ребёнка.</w:t>
      </w:r>
    </w:p>
    <w:p w:rsidR="00352D71" w:rsidRPr="00352D71" w:rsidRDefault="00352D71" w:rsidP="00A044BF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352D71">
        <w:rPr>
          <w:sz w:val="28"/>
          <w:szCs w:val="28"/>
        </w:rPr>
        <w:t xml:space="preserve">- Еще для ребенка необходимо купить: </w:t>
      </w:r>
    </w:p>
    <w:p w:rsidR="00E1232B" w:rsidRDefault="00E1232B" w:rsidP="00A044BF">
      <w:pPr>
        <w:tabs>
          <w:tab w:val="left" w:pos="6447"/>
        </w:tabs>
        <w:spacing w:line="276" w:lineRule="auto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4BD5CB99" wp14:editId="63F089B7">
            <wp:simplePos x="0" y="0"/>
            <wp:positionH relativeFrom="column">
              <wp:posOffset>-46990</wp:posOffset>
            </wp:positionH>
            <wp:positionV relativeFrom="paragraph">
              <wp:posOffset>1074420</wp:posOffset>
            </wp:positionV>
            <wp:extent cx="1336040" cy="1285875"/>
            <wp:effectExtent l="0" t="0" r="0" b="9525"/>
            <wp:wrapThrough wrapText="bothSides">
              <wp:wrapPolygon edited="0">
                <wp:start x="0" y="0"/>
                <wp:lineTo x="0" y="21440"/>
                <wp:lineTo x="21251" y="21440"/>
                <wp:lineTo x="21251" y="0"/>
                <wp:lineTo x="0" y="0"/>
              </wp:wrapPolygon>
            </wp:wrapThrough>
            <wp:docPr id="10" name="Рисунок 10" descr="Набор детских средств гигиены YokoSun № 1 — купить в интернет-магазине OZON  с быстрой достав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бор детских средств гигиены YokoSun № 1 — купить в интернет-магазине OZON  с быстрой доставкой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26" t="14866" r="2383" b="17399"/>
                    <a:stretch/>
                  </pic:blipFill>
                  <pic:spPr bwMode="auto">
                    <a:xfrm>
                      <a:off x="0" y="0"/>
                      <a:ext cx="133604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671B96E4" wp14:editId="2878A8E2">
            <wp:simplePos x="0" y="0"/>
            <wp:positionH relativeFrom="column">
              <wp:posOffset>2381885</wp:posOffset>
            </wp:positionH>
            <wp:positionV relativeFrom="paragraph">
              <wp:posOffset>55245</wp:posOffset>
            </wp:positionV>
            <wp:extent cx="1524000" cy="1286510"/>
            <wp:effectExtent l="0" t="0" r="0" b="8890"/>
            <wp:wrapThrough wrapText="bothSides">
              <wp:wrapPolygon edited="0">
                <wp:start x="0" y="0"/>
                <wp:lineTo x="0" y="21429"/>
                <wp:lineTo x="21330" y="21429"/>
                <wp:lineTo x="21330" y="0"/>
                <wp:lineTo x="0" y="0"/>
              </wp:wrapPolygon>
            </wp:wrapThrough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37F3A9D6" wp14:editId="19C75860">
            <wp:simplePos x="0" y="0"/>
            <wp:positionH relativeFrom="column">
              <wp:posOffset>1283970</wp:posOffset>
            </wp:positionH>
            <wp:positionV relativeFrom="paragraph">
              <wp:posOffset>-5080</wp:posOffset>
            </wp:positionV>
            <wp:extent cx="893445" cy="1193165"/>
            <wp:effectExtent l="0" t="0" r="1905" b="6985"/>
            <wp:wrapThrough wrapText="bothSides">
              <wp:wrapPolygon edited="0">
                <wp:start x="0" y="0"/>
                <wp:lineTo x="0" y="21382"/>
                <wp:lineTo x="21186" y="21382"/>
                <wp:lineTo x="21186" y="0"/>
                <wp:lineTo x="0" y="0"/>
              </wp:wrapPolygon>
            </wp:wrapThrough>
            <wp:docPr id="5" name="Рисунок 5" descr="Купить детские коляски для новорожденных в Тюмен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упить детские коляски для новорожденных в Тюмен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119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0F96285B" wp14:editId="0E96D77F">
            <wp:simplePos x="0" y="0"/>
            <wp:positionH relativeFrom="column">
              <wp:posOffset>635</wp:posOffset>
            </wp:positionH>
            <wp:positionV relativeFrom="paragraph">
              <wp:posOffset>55245</wp:posOffset>
            </wp:positionV>
            <wp:extent cx="1123950" cy="943610"/>
            <wp:effectExtent l="0" t="0" r="0" b="8890"/>
            <wp:wrapThrough wrapText="bothSides">
              <wp:wrapPolygon edited="0">
                <wp:start x="0" y="0"/>
                <wp:lineTo x="0" y="21367"/>
                <wp:lineTo x="21234" y="21367"/>
                <wp:lineTo x="21234" y="0"/>
                <wp:lineTo x="0" y="0"/>
              </wp:wrapPolygon>
            </wp:wrapThrough>
            <wp:docPr id="4" name="Рисунок 4" descr="Анатомические ванночки для новорожденных — купить в Москве в Акушерство.р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Анатомические ванночки для новорожденных — купить в Москве в Акушерство.ру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232B" w:rsidRDefault="00E1232B" w:rsidP="00A044BF">
      <w:pPr>
        <w:tabs>
          <w:tab w:val="left" w:pos="6447"/>
        </w:tabs>
        <w:spacing w:line="276" w:lineRule="auto"/>
        <w:rPr>
          <w:sz w:val="28"/>
          <w:szCs w:val="28"/>
        </w:rPr>
      </w:pPr>
    </w:p>
    <w:p w:rsidR="00E1232B" w:rsidRDefault="00E1232B" w:rsidP="00A044BF">
      <w:pPr>
        <w:tabs>
          <w:tab w:val="left" w:pos="6447"/>
        </w:tabs>
        <w:spacing w:line="276" w:lineRule="auto"/>
        <w:rPr>
          <w:sz w:val="28"/>
          <w:szCs w:val="28"/>
        </w:rPr>
      </w:pPr>
    </w:p>
    <w:p w:rsidR="00E1232B" w:rsidRDefault="00E1232B" w:rsidP="00A044BF">
      <w:pPr>
        <w:tabs>
          <w:tab w:val="left" w:pos="6447"/>
        </w:tabs>
        <w:spacing w:line="276" w:lineRule="auto"/>
        <w:rPr>
          <w:sz w:val="28"/>
          <w:szCs w:val="28"/>
        </w:rPr>
      </w:pPr>
    </w:p>
    <w:p w:rsidR="00E1232B" w:rsidRDefault="00E1232B" w:rsidP="00A044BF">
      <w:pPr>
        <w:tabs>
          <w:tab w:val="left" w:pos="6447"/>
        </w:tabs>
        <w:spacing w:line="276" w:lineRule="auto"/>
        <w:rPr>
          <w:sz w:val="28"/>
          <w:szCs w:val="28"/>
        </w:rPr>
      </w:pPr>
    </w:p>
    <w:p w:rsidR="00E1232B" w:rsidRDefault="00E1232B" w:rsidP="00A044BF">
      <w:pPr>
        <w:tabs>
          <w:tab w:val="left" w:pos="6447"/>
        </w:tabs>
        <w:spacing w:line="276" w:lineRule="auto"/>
        <w:rPr>
          <w:sz w:val="28"/>
          <w:szCs w:val="28"/>
        </w:rPr>
      </w:pPr>
    </w:p>
    <w:p w:rsidR="00352D71" w:rsidRPr="00352D71" w:rsidRDefault="00DF096D" w:rsidP="00A044BF">
      <w:pPr>
        <w:tabs>
          <w:tab w:val="left" w:pos="6447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352D71" w:rsidRPr="00352D71">
        <w:rPr>
          <w:sz w:val="28"/>
          <w:szCs w:val="28"/>
        </w:rPr>
        <w:t xml:space="preserve">сю информацию об уходе </w:t>
      </w:r>
      <w:r>
        <w:rPr>
          <w:sz w:val="28"/>
          <w:szCs w:val="28"/>
        </w:rPr>
        <w:t xml:space="preserve">за грудным ребёнком </w:t>
      </w:r>
      <w:r w:rsidR="00352D71" w:rsidRPr="00352D71">
        <w:rPr>
          <w:sz w:val="28"/>
          <w:szCs w:val="28"/>
        </w:rPr>
        <w:t xml:space="preserve">и других вопросах можно найти в энциклопедиях, и на сайтах Интернет-ресурсов. </w:t>
      </w:r>
    </w:p>
    <w:p w:rsidR="00352D71" w:rsidRPr="00352D71" w:rsidRDefault="00352D71" w:rsidP="00A044BF">
      <w:pPr>
        <w:tabs>
          <w:tab w:val="left" w:pos="6447"/>
        </w:tabs>
        <w:spacing w:line="276" w:lineRule="auto"/>
        <w:rPr>
          <w:sz w:val="28"/>
          <w:szCs w:val="28"/>
        </w:rPr>
      </w:pPr>
      <w:r w:rsidRPr="00352D71">
        <w:rPr>
          <w:b/>
          <w:sz w:val="28"/>
          <w:szCs w:val="28"/>
        </w:rPr>
        <w:t>Задание.</w:t>
      </w:r>
      <w:r w:rsidRPr="00352D71">
        <w:rPr>
          <w:sz w:val="28"/>
          <w:szCs w:val="28"/>
        </w:rPr>
        <w:t xml:space="preserve"> </w:t>
      </w:r>
      <w:r w:rsidRPr="00352D71">
        <w:rPr>
          <w:i/>
          <w:sz w:val="28"/>
          <w:szCs w:val="28"/>
        </w:rPr>
        <w:t>Письменно.</w:t>
      </w:r>
      <w:r>
        <w:rPr>
          <w:sz w:val="28"/>
          <w:szCs w:val="28"/>
        </w:rPr>
        <w:t xml:space="preserve"> </w:t>
      </w:r>
      <w:r w:rsidRPr="00352D71">
        <w:rPr>
          <w:sz w:val="28"/>
          <w:szCs w:val="28"/>
        </w:rPr>
        <w:t xml:space="preserve">Записать в тетрадь: дату, тему, определение понятия грудной ребёнок. Перечислить, в чём нуждается ребёнок  с рождения. </w:t>
      </w:r>
    </w:p>
    <w:p w:rsidR="00352D71" w:rsidRPr="00352D71" w:rsidRDefault="00342ED7" w:rsidP="00A044BF">
      <w:pPr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Вывод</w:t>
      </w:r>
      <w:r w:rsidR="00352D71" w:rsidRPr="00352D71">
        <w:rPr>
          <w:rFonts w:eastAsia="Calibri"/>
          <w:b/>
          <w:sz w:val="28"/>
          <w:szCs w:val="28"/>
          <w:lang w:eastAsia="en-US"/>
        </w:rPr>
        <w:t>.</w:t>
      </w:r>
      <w:r w:rsidR="00352D71" w:rsidRPr="00352D7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Все полученные знания по уходу за ребёнком пригодятся вам во взрослой жизни.  </w:t>
      </w:r>
    </w:p>
    <w:p w:rsidR="00352D71" w:rsidRPr="00352D71" w:rsidRDefault="00352D71" w:rsidP="00A044BF">
      <w:pPr>
        <w:spacing w:line="276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352D71">
        <w:rPr>
          <w:rFonts w:eastAsia="Calibri"/>
          <w:b/>
          <w:sz w:val="28"/>
          <w:szCs w:val="28"/>
          <w:lang w:eastAsia="en-US"/>
        </w:rPr>
        <w:t>Урок окончен. Спасибо за работу.</w:t>
      </w:r>
    </w:p>
    <w:p w:rsidR="009D7238" w:rsidRDefault="009D7238">
      <w:bookmarkStart w:id="0" w:name="_GoBack"/>
      <w:bookmarkEnd w:id="0"/>
    </w:p>
    <w:sectPr w:rsidR="009D7238" w:rsidSect="00C00B7E">
      <w:pgSz w:w="11906" w:h="16838"/>
      <w:pgMar w:top="567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D71"/>
    <w:rsid w:val="00342ED7"/>
    <w:rsid w:val="00352D71"/>
    <w:rsid w:val="00791661"/>
    <w:rsid w:val="009D7238"/>
    <w:rsid w:val="00A044BF"/>
    <w:rsid w:val="00DF096D"/>
    <w:rsid w:val="00E1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352D71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DF09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09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352D71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DF09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09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dcterms:created xsi:type="dcterms:W3CDTF">2021-11-14T15:02:00Z</dcterms:created>
  <dcterms:modified xsi:type="dcterms:W3CDTF">2021-11-16T08:44:00Z</dcterms:modified>
</cp:coreProperties>
</file>